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E7B17" w14:textId="743D162C" w:rsidR="00BA480E" w:rsidRPr="00C218A2" w:rsidRDefault="001E445A">
      <w:pPr>
        <w:rPr>
          <w:b/>
          <w:color w:val="108040"/>
          <w:sz w:val="28"/>
          <w:lang w:val="nl-NL"/>
        </w:rPr>
      </w:pPr>
      <w:r w:rsidRPr="00C218A2">
        <w:rPr>
          <w:b/>
          <w:color w:val="108040"/>
          <w:sz w:val="28"/>
          <w:lang w:val="nl-NL"/>
        </w:rPr>
        <w:t>L</w:t>
      </w:r>
      <w:r w:rsidR="006F0D17" w:rsidRPr="00C218A2">
        <w:rPr>
          <w:b/>
          <w:color w:val="108040"/>
          <w:sz w:val="28"/>
          <w:lang w:val="nl-NL"/>
        </w:rPr>
        <w:t>espakket Dementievriendelijk</w:t>
      </w:r>
    </w:p>
    <w:p w14:paraId="66888DDE" w14:textId="21DB7659" w:rsidR="001E445A" w:rsidRPr="00C218A2" w:rsidRDefault="00EE4E65">
      <w:pPr>
        <w:rPr>
          <w:b/>
          <w:color w:val="108040"/>
          <w:sz w:val="28"/>
          <w:lang w:val="nl-NL"/>
        </w:rPr>
      </w:pPr>
      <w:r w:rsidRPr="00C218A2">
        <w:rPr>
          <w:b/>
          <w:color w:val="108040"/>
          <w:sz w:val="28"/>
          <w:lang w:val="nl-NL"/>
        </w:rPr>
        <w:t>Lesbrief 4</w:t>
      </w:r>
      <w:r w:rsidR="002125B1" w:rsidRPr="00C218A2">
        <w:rPr>
          <w:b/>
          <w:color w:val="108040"/>
          <w:sz w:val="28"/>
          <w:lang w:val="nl-NL"/>
        </w:rPr>
        <w:t xml:space="preserve"> </w:t>
      </w:r>
      <w:r w:rsidR="001E445A" w:rsidRPr="00C218A2">
        <w:rPr>
          <w:b/>
          <w:color w:val="108040"/>
          <w:sz w:val="28"/>
          <w:lang w:val="nl-NL"/>
        </w:rPr>
        <w:t xml:space="preserve">- </w:t>
      </w:r>
      <w:r w:rsidRPr="00C218A2">
        <w:rPr>
          <w:b/>
          <w:color w:val="108040"/>
          <w:sz w:val="28"/>
          <w:lang w:val="nl-NL"/>
        </w:rPr>
        <w:t>Verzorging in dementie</w:t>
      </w:r>
    </w:p>
    <w:p w14:paraId="5B3BFEB2" w14:textId="77777777" w:rsidR="001E445A" w:rsidRPr="00C218A2" w:rsidRDefault="001E445A">
      <w:pPr>
        <w:rPr>
          <w:lang w:val="nl-NL"/>
        </w:rPr>
      </w:pPr>
    </w:p>
    <w:p w14:paraId="34ABAD4F" w14:textId="77777777" w:rsidR="00F65029" w:rsidRPr="00F65029" w:rsidRDefault="00F65029">
      <w:pPr>
        <w:rPr>
          <w:b/>
        </w:rPr>
      </w:pPr>
      <w:r w:rsidRPr="00F65029">
        <w:rPr>
          <w:b/>
        </w:rPr>
        <w:t>Opening van de les</w:t>
      </w:r>
    </w:p>
    <w:p w14:paraId="7D2DC02E" w14:textId="0E2D0AF6" w:rsidR="00F65029" w:rsidRPr="00F65029" w:rsidRDefault="00993B13">
      <w:pPr>
        <w:rPr>
          <w:color w:val="108040"/>
        </w:rPr>
      </w:pPr>
      <w:r>
        <w:rPr>
          <w:color w:val="108040"/>
        </w:rPr>
        <w:t>5</w:t>
      </w:r>
      <w:r w:rsidR="00F65029">
        <w:rPr>
          <w:color w:val="108040"/>
        </w:rPr>
        <w:t xml:space="preserve"> minuten</w:t>
      </w:r>
    </w:p>
    <w:p w14:paraId="32DF6E59" w14:textId="3F44E4E8" w:rsidR="00F65029" w:rsidRDefault="00F65029" w:rsidP="00F65029">
      <w:pPr>
        <w:pStyle w:val="ListParagraph"/>
        <w:numPr>
          <w:ilvl w:val="0"/>
          <w:numId w:val="5"/>
        </w:numPr>
      </w:pPr>
      <w:r>
        <w:t xml:space="preserve">Introductie van </w:t>
      </w:r>
      <w:r w:rsidR="00EE4E65">
        <w:t>verzorging en dementie</w:t>
      </w:r>
    </w:p>
    <w:p w14:paraId="791F4271" w14:textId="33B2901F" w:rsidR="00EE4E65" w:rsidRDefault="00EE4E65" w:rsidP="00F65029">
      <w:pPr>
        <w:pStyle w:val="ListParagraph"/>
        <w:numPr>
          <w:ilvl w:val="0"/>
          <w:numId w:val="5"/>
        </w:numPr>
      </w:pPr>
      <w:r>
        <w:t>Thuiszorg, dagopvang, verpleging</w:t>
      </w:r>
    </w:p>
    <w:p w14:paraId="4099189C" w14:textId="5A2FC95B" w:rsidR="00F65029" w:rsidRPr="00C218A2" w:rsidRDefault="00F65029" w:rsidP="00F65029">
      <w:pPr>
        <w:pStyle w:val="ListParagraph"/>
        <w:numPr>
          <w:ilvl w:val="0"/>
          <w:numId w:val="5"/>
        </w:numPr>
        <w:rPr>
          <w:lang w:val="nl-NL"/>
        </w:rPr>
      </w:pPr>
      <w:r w:rsidRPr="00C218A2">
        <w:rPr>
          <w:lang w:val="nl-NL"/>
        </w:rPr>
        <w:t>Afwisseling van e-learning informatie, oefeningen, op pad gaan.</w:t>
      </w:r>
    </w:p>
    <w:p w14:paraId="5CE50CFA" w14:textId="77777777" w:rsidR="00F65029" w:rsidRPr="00C218A2" w:rsidRDefault="00F65029" w:rsidP="00F65029">
      <w:pPr>
        <w:rPr>
          <w:lang w:val="nl-NL"/>
        </w:rPr>
      </w:pPr>
    </w:p>
    <w:p w14:paraId="6393E680" w14:textId="290382DB" w:rsidR="00F65029" w:rsidRDefault="00F65029">
      <w:r>
        <w:t>Inventariseren bij de leerlingen:</w:t>
      </w:r>
    </w:p>
    <w:p w14:paraId="7A82D89F" w14:textId="07CED337" w:rsidR="002125B1" w:rsidRPr="00C218A2" w:rsidRDefault="00213D1B" w:rsidP="002125B1">
      <w:pPr>
        <w:pStyle w:val="ListParagraph"/>
        <w:numPr>
          <w:ilvl w:val="0"/>
          <w:numId w:val="4"/>
        </w:numPr>
        <w:rPr>
          <w:lang w:val="nl-NL"/>
        </w:rPr>
      </w:pPr>
      <w:r w:rsidRPr="00C218A2">
        <w:rPr>
          <w:lang w:val="nl-NL"/>
        </w:rPr>
        <w:t>Leerlingen hebben inmiddels wat kennis opgedaan rondom Dementie. Wat is nu hun beeld bij de zorg die bij Dementie een rol speelt</w:t>
      </w:r>
      <w:r w:rsidR="002125B1" w:rsidRPr="00C218A2">
        <w:rPr>
          <w:lang w:val="nl-NL"/>
        </w:rPr>
        <w:t>?</w:t>
      </w:r>
    </w:p>
    <w:p w14:paraId="704B551F" w14:textId="77777777" w:rsidR="002125B1" w:rsidRPr="00C218A2" w:rsidRDefault="002125B1">
      <w:pPr>
        <w:rPr>
          <w:lang w:val="nl-NL"/>
        </w:rPr>
      </w:pPr>
    </w:p>
    <w:p w14:paraId="28E330CD" w14:textId="52D5322F" w:rsidR="00F65029" w:rsidRPr="00C218A2" w:rsidRDefault="00120916">
      <w:pPr>
        <w:rPr>
          <w:b/>
          <w:lang w:val="nl-NL"/>
        </w:rPr>
      </w:pPr>
      <w:r w:rsidRPr="00C218A2">
        <w:rPr>
          <w:b/>
          <w:lang w:val="nl-NL"/>
        </w:rPr>
        <w:t>Fasen in</w:t>
      </w:r>
      <w:r w:rsidR="00FF07EB" w:rsidRPr="00C218A2">
        <w:rPr>
          <w:b/>
          <w:lang w:val="nl-NL"/>
        </w:rPr>
        <w:t xml:space="preserve"> Dementie</w:t>
      </w:r>
      <w:r w:rsidRPr="00C218A2">
        <w:rPr>
          <w:b/>
          <w:lang w:val="nl-NL"/>
        </w:rPr>
        <w:t xml:space="preserve"> en zorg / wonen</w:t>
      </w:r>
      <w:r w:rsidR="00FF07EB" w:rsidRPr="00C218A2">
        <w:rPr>
          <w:b/>
          <w:lang w:val="nl-NL"/>
        </w:rPr>
        <w:t>?</w:t>
      </w:r>
      <w:r w:rsidR="000A2351" w:rsidRPr="00C218A2">
        <w:rPr>
          <w:b/>
          <w:lang w:val="nl-NL"/>
        </w:rPr>
        <w:t xml:space="preserve"> - </w:t>
      </w:r>
      <w:r w:rsidR="004D32B2" w:rsidRPr="00C218A2">
        <w:rPr>
          <w:b/>
          <w:color w:val="1F497D" w:themeColor="text2"/>
          <w:lang w:val="nl-NL"/>
        </w:rPr>
        <w:t>(dia</w:t>
      </w:r>
      <w:r w:rsidR="000A2351" w:rsidRPr="00C218A2">
        <w:rPr>
          <w:b/>
          <w:color w:val="1F497D" w:themeColor="text2"/>
          <w:lang w:val="nl-NL"/>
        </w:rPr>
        <w:t xml:space="preserve"> </w:t>
      </w:r>
      <w:r w:rsidR="004D32B2" w:rsidRPr="00C218A2">
        <w:rPr>
          <w:b/>
          <w:color w:val="1F497D" w:themeColor="text2"/>
          <w:lang w:val="nl-NL"/>
        </w:rPr>
        <w:t>1</w:t>
      </w:r>
      <w:r w:rsidR="00263943">
        <w:rPr>
          <w:b/>
          <w:color w:val="1F497D" w:themeColor="text2"/>
          <w:lang w:val="nl-NL"/>
        </w:rPr>
        <w:t>5</w:t>
      </w:r>
      <w:bookmarkStart w:id="0" w:name="_GoBack"/>
      <w:bookmarkEnd w:id="0"/>
      <w:r w:rsidR="000A2351" w:rsidRPr="00C218A2">
        <w:rPr>
          <w:b/>
          <w:color w:val="1F497D" w:themeColor="text2"/>
          <w:lang w:val="nl-NL"/>
        </w:rPr>
        <w:t>)</w:t>
      </w:r>
    </w:p>
    <w:p w14:paraId="31B166EE" w14:textId="6613D6C2" w:rsidR="00FF07EB" w:rsidRPr="00F65029" w:rsidRDefault="00993B13" w:rsidP="00FF07EB">
      <w:pPr>
        <w:rPr>
          <w:color w:val="108040"/>
        </w:rPr>
      </w:pPr>
      <w:r>
        <w:rPr>
          <w:color w:val="108040"/>
        </w:rPr>
        <w:t>20</w:t>
      </w:r>
      <w:r w:rsidR="00FF07EB">
        <w:rPr>
          <w:color w:val="108040"/>
        </w:rPr>
        <w:t xml:space="preserve"> minuten</w:t>
      </w:r>
    </w:p>
    <w:p w14:paraId="5BAB5250" w14:textId="44AECE5D" w:rsidR="00120916" w:rsidRPr="00C218A2" w:rsidRDefault="000A2351" w:rsidP="00120916">
      <w:pPr>
        <w:pStyle w:val="ListParagraph"/>
        <w:numPr>
          <w:ilvl w:val="0"/>
          <w:numId w:val="5"/>
        </w:numPr>
        <w:rPr>
          <w:lang w:val="nl-NL"/>
        </w:rPr>
      </w:pPr>
      <w:r w:rsidRPr="00C218A2">
        <w:rPr>
          <w:lang w:val="nl-NL"/>
        </w:rPr>
        <w:t xml:space="preserve">Voorbeelden van zorg in verschillende fasen van zorg en dementie </w:t>
      </w:r>
      <w:r w:rsidRPr="00C218A2">
        <w:rPr>
          <w:color w:val="1F497D" w:themeColor="text2"/>
          <w:lang w:val="nl-NL"/>
        </w:rPr>
        <w:br/>
      </w:r>
      <w:r w:rsidR="00120916" w:rsidRPr="00C218A2">
        <w:rPr>
          <w:color w:val="1F497D" w:themeColor="text2"/>
          <w:lang w:val="nl-NL"/>
        </w:rPr>
        <w:t xml:space="preserve">Mensen met dementie en hun naaste(n) doorlopen doorgaans een aantal fasen. In elke fase spelen weer andere vragen en thema’s een rol. </w:t>
      </w:r>
      <w:r w:rsidR="0047641A" w:rsidRPr="00C218A2">
        <w:rPr>
          <w:color w:val="1F497D" w:themeColor="text2"/>
          <w:lang w:val="nl-NL"/>
        </w:rPr>
        <w:br/>
      </w:r>
      <w:r w:rsidR="00546B67" w:rsidRPr="00C218A2">
        <w:rPr>
          <w:color w:val="1F497D" w:themeColor="text2"/>
          <w:lang w:val="nl-NL"/>
        </w:rPr>
        <w:br/>
      </w:r>
      <w:r w:rsidR="003056FC" w:rsidRPr="00C218A2">
        <w:rPr>
          <w:color w:val="1F497D" w:themeColor="text2"/>
          <w:lang w:val="nl-NL"/>
        </w:rPr>
        <w:t>Voor deze les zijn er een paar filmpjes die een beeld geven van de zorg rondom dementie.</w:t>
      </w:r>
      <w:r w:rsidR="0047641A" w:rsidRPr="00C218A2">
        <w:rPr>
          <w:color w:val="1F497D" w:themeColor="text2"/>
          <w:lang w:val="nl-NL"/>
        </w:rPr>
        <w:t xml:space="preserve"> Suggestie is om deze les te doen met laptops per groepje van 4 of 5 leerlingen. Per groepje kijken ze naar een filmpje, en vervolgens wordt naar de andere groepjes gedeeld wat zij gezien hebben. Bijvoorbeeld: 2 groepjes dagbesteding, 2 groepjes thuiszorg, 2 groepjes zorgverlening</w:t>
      </w:r>
      <w:r w:rsidR="0014258A" w:rsidRPr="00C218A2">
        <w:rPr>
          <w:color w:val="1F497D" w:themeColor="text2"/>
          <w:lang w:val="nl-NL"/>
        </w:rPr>
        <w:t>.</w:t>
      </w:r>
      <w:r w:rsidR="0014258A" w:rsidRPr="00C218A2">
        <w:rPr>
          <w:color w:val="1F497D" w:themeColor="text2"/>
          <w:lang w:val="nl-NL"/>
        </w:rPr>
        <w:br/>
      </w:r>
      <w:r w:rsidR="0014258A" w:rsidRPr="00C218A2">
        <w:rPr>
          <w:color w:val="1F497D" w:themeColor="text2"/>
          <w:lang w:val="nl-NL"/>
        </w:rPr>
        <w:br/>
      </w:r>
      <w:r w:rsidR="0014258A" w:rsidRPr="00C218A2">
        <w:rPr>
          <w:i/>
          <w:color w:val="1F497D" w:themeColor="text2"/>
          <w:lang w:val="nl-NL"/>
        </w:rPr>
        <w:t>(Een alternatief is drie keer een filmpje af te spelen, met telkens daarna de vraag aan de leerlingen 'wat is je opgevallen in deze video'? Na de drie videos kunnen de leerlingen ingaan op de vraag: 'als je terugdenkt aan de drie filmpjes, wat zou jij zelf dan kunnen doen voor mensen met dementie?)</w:t>
      </w:r>
      <w:r w:rsidRPr="00C218A2">
        <w:rPr>
          <w:color w:val="1F497D" w:themeColor="text2"/>
          <w:lang w:val="nl-NL"/>
        </w:rPr>
        <w:br/>
      </w:r>
    </w:p>
    <w:p w14:paraId="67076AAA" w14:textId="0ACE8DEA" w:rsidR="0047641A" w:rsidRPr="00C218A2" w:rsidRDefault="0047641A" w:rsidP="0047641A">
      <w:pPr>
        <w:pStyle w:val="ListParagraph"/>
        <w:numPr>
          <w:ilvl w:val="0"/>
          <w:numId w:val="6"/>
        </w:numPr>
        <w:rPr>
          <w:lang w:val="nl-NL"/>
        </w:rPr>
      </w:pPr>
      <w:r w:rsidRPr="00C218A2">
        <w:rPr>
          <w:lang w:val="nl-NL"/>
        </w:rPr>
        <w:t xml:space="preserve">Dagbesteding: </w:t>
      </w:r>
      <w:r w:rsidR="00045FD3" w:rsidRPr="00C218A2">
        <w:rPr>
          <w:lang w:val="nl-NL"/>
        </w:rPr>
        <w:t>Een van de zorg aspecten voor mensen met dementie is de dagbesteding. Kijk eens naar bijgaande film</w:t>
      </w:r>
      <w:r w:rsidR="005B79E0" w:rsidRPr="00C218A2">
        <w:rPr>
          <w:lang w:val="nl-NL"/>
        </w:rPr>
        <w:t xml:space="preserve"> waarin een vrijwilliger vertelt over het dagritme bij de dagopvang</w:t>
      </w:r>
      <w:r w:rsidR="00045FD3" w:rsidRPr="00C218A2">
        <w:rPr>
          <w:lang w:val="nl-NL"/>
        </w:rPr>
        <w:t>:</w:t>
      </w:r>
      <w:r w:rsidR="00045FD3" w:rsidRPr="00C218A2">
        <w:rPr>
          <w:sz w:val="22"/>
          <w:lang w:val="nl-NL"/>
        </w:rPr>
        <w:t xml:space="preserve"> </w:t>
      </w:r>
      <w:hyperlink r:id="rId7" w:history="1">
        <w:r w:rsidR="005B79E0" w:rsidRPr="00C218A2">
          <w:rPr>
            <w:rStyle w:val="Hyperlink"/>
            <w:lang w:val="nl-NL"/>
          </w:rPr>
          <w:t>https://vimeo.com/315</w:t>
        </w:r>
        <w:r w:rsidR="005B79E0" w:rsidRPr="00C218A2">
          <w:rPr>
            <w:rStyle w:val="Hyperlink"/>
            <w:lang w:val="nl-NL"/>
          </w:rPr>
          <w:t>4</w:t>
        </w:r>
        <w:r w:rsidR="005B79E0" w:rsidRPr="00C218A2">
          <w:rPr>
            <w:rStyle w:val="Hyperlink"/>
            <w:lang w:val="nl-NL"/>
          </w:rPr>
          <w:t>60170/7d8411d75d</w:t>
        </w:r>
      </w:hyperlink>
      <w:r w:rsidR="005B79E0" w:rsidRPr="00C218A2">
        <w:rPr>
          <w:lang w:val="nl-NL"/>
        </w:rPr>
        <w:t xml:space="preserve"> </w:t>
      </w:r>
      <w:r w:rsidR="00045FD3" w:rsidRPr="00C218A2">
        <w:rPr>
          <w:sz w:val="22"/>
          <w:lang w:val="nl-NL"/>
        </w:rPr>
        <w:t xml:space="preserve"> </w:t>
      </w:r>
      <w:r w:rsidR="00CF3B70" w:rsidRPr="00C218A2">
        <w:rPr>
          <w:sz w:val="22"/>
          <w:lang w:val="nl-NL"/>
        </w:rPr>
        <w:br/>
      </w:r>
    </w:p>
    <w:p w14:paraId="2796BA70" w14:textId="3126F205" w:rsidR="0047641A" w:rsidRPr="00C218A2" w:rsidRDefault="0047641A" w:rsidP="0047641A">
      <w:pPr>
        <w:pStyle w:val="ListParagraph"/>
        <w:numPr>
          <w:ilvl w:val="0"/>
          <w:numId w:val="6"/>
        </w:numPr>
        <w:rPr>
          <w:lang w:val="nl-NL"/>
        </w:rPr>
      </w:pPr>
      <w:r w:rsidRPr="00C218A2">
        <w:rPr>
          <w:lang w:val="nl-NL"/>
        </w:rPr>
        <w:t xml:space="preserve">Thuiszorg: Een </w:t>
      </w:r>
      <w:r w:rsidR="00B8034A" w:rsidRPr="00C218A2">
        <w:rPr>
          <w:lang w:val="nl-NL"/>
        </w:rPr>
        <w:t>fragment over werken</w:t>
      </w:r>
      <w:r w:rsidRPr="00C218A2">
        <w:rPr>
          <w:lang w:val="nl-NL"/>
        </w:rPr>
        <w:t xml:space="preserve"> in de thuiszorg</w:t>
      </w:r>
      <w:r w:rsidR="002462FD" w:rsidRPr="00C218A2">
        <w:rPr>
          <w:lang w:val="nl-NL"/>
        </w:rPr>
        <w:t xml:space="preserve"> en wat het mooi maakt: </w:t>
      </w:r>
      <w:hyperlink r:id="rId8" w:history="1">
        <w:r w:rsidR="00B8034A" w:rsidRPr="00C218A2">
          <w:rPr>
            <w:rStyle w:val="Hyperlink"/>
            <w:lang w:val="nl-NL"/>
          </w:rPr>
          <w:t>https://vimeo.com/315527025/036</w:t>
        </w:r>
        <w:r w:rsidR="00B8034A" w:rsidRPr="00C218A2">
          <w:rPr>
            <w:rStyle w:val="Hyperlink"/>
            <w:lang w:val="nl-NL"/>
          </w:rPr>
          <w:t>c</w:t>
        </w:r>
        <w:r w:rsidR="00B8034A" w:rsidRPr="00C218A2">
          <w:rPr>
            <w:rStyle w:val="Hyperlink"/>
            <w:lang w:val="nl-NL"/>
          </w:rPr>
          <w:t>5b6898</w:t>
        </w:r>
      </w:hyperlink>
      <w:r w:rsidR="00CF3B70" w:rsidRPr="00C218A2">
        <w:rPr>
          <w:rStyle w:val="Hyperlink"/>
          <w:lang w:val="nl-NL"/>
        </w:rPr>
        <w:br/>
      </w:r>
    </w:p>
    <w:p w14:paraId="69D01B9E" w14:textId="46D83823" w:rsidR="00A345FD" w:rsidRPr="00C218A2" w:rsidRDefault="00F10D80" w:rsidP="0047641A">
      <w:pPr>
        <w:pStyle w:val="ListParagraph"/>
        <w:numPr>
          <w:ilvl w:val="0"/>
          <w:numId w:val="6"/>
        </w:numPr>
        <w:rPr>
          <w:lang w:val="nl-NL"/>
        </w:rPr>
      </w:pPr>
      <w:r w:rsidRPr="00C218A2">
        <w:rPr>
          <w:lang w:val="nl-NL"/>
        </w:rPr>
        <w:t>Zorgverle</w:t>
      </w:r>
      <w:r w:rsidR="0047641A" w:rsidRPr="00C218A2">
        <w:rPr>
          <w:lang w:val="nl-NL"/>
        </w:rPr>
        <w:t>ning:</w:t>
      </w:r>
      <w:r w:rsidR="00D9122E" w:rsidRPr="00C218A2">
        <w:rPr>
          <w:lang w:val="nl-NL"/>
        </w:rPr>
        <w:t xml:space="preserve"> Werken </w:t>
      </w:r>
      <w:r w:rsidR="00D701C6" w:rsidRPr="00C218A2">
        <w:rPr>
          <w:lang w:val="nl-NL"/>
        </w:rPr>
        <w:t>met dementie en wat daarin lastig is</w:t>
      </w:r>
      <w:r w:rsidR="00D9122E" w:rsidRPr="00C218A2">
        <w:rPr>
          <w:lang w:val="nl-NL"/>
        </w:rPr>
        <w:t xml:space="preserve">: </w:t>
      </w:r>
      <w:hyperlink r:id="rId9" w:history="1">
        <w:r w:rsidR="00D701C6" w:rsidRPr="00C218A2">
          <w:rPr>
            <w:rStyle w:val="Hyperlink"/>
            <w:lang w:val="nl-NL"/>
          </w:rPr>
          <w:t>https://vimeo.com/315600179/48050b</w:t>
        </w:r>
        <w:r w:rsidR="00D701C6" w:rsidRPr="00C218A2">
          <w:rPr>
            <w:rStyle w:val="Hyperlink"/>
            <w:lang w:val="nl-NL"/>
          </w:rPr>
          <w:t>c</w:t>
        </w:r>
        <w:r w:rsidR="00D701C6" w:rsidRPr="00C218A2">
          <w:rPr>
            <w:rStyle w:val="Hyperlink"/>
            <w:lang w:val="nl-NL"/>
          </w:rPr>
          <w:t>525</w:t>
        </w:r>
      </w:hyperlink>
      <w:r w:rsidR="00045FD3" w:rsidRPr="00C218A2">
        <w:rPr>
          <w:color w:val="1F497D" w:themeColor="text2"/>
          <w:lang w:val="nl-NL"/>
        </w:rPr>
        <w:br/>
      </w:r>
      <w:r w:rsidR="00D701C6" w:rsidRPr="00C218A2">
        <w:rPr>
          <w:lang w:val="nl-NL"/>
        </w:rPr>
        <w:t>Of als alternatief, wat het werken in de ouderenzorg mooi maakt:</w:t>
      </w:r>
      <w:r w:rsidR="00D701C6" w:rsidRPr="00C218A2">
        <w:rPr>
          <w:lang w:val="nl-NL"/>
        </w:rPr>
        <w:br/>
      </w:r>
      <w:hyperlink r:id="rId10" w:history="1">
        <w:r w:rsidR="00D701C6" w:rsidRPr="00C218A2">
          <w:rPr>
            <w:rStyle w:val="Hyperlink"/>
            <w:lang w:val="nl-NL"/>
          </w:rPr>
          <w:t>https://vimeo.com/315604545/0fd247701a</w:t>
        </w:r>
      </w:hyperlink>
      <w:r w:rsidR="00565215" w:rsidRPr="00C218A2">
        <w:rPr>
          <w:lang w:val="nl-NL"/>
        </w:rPr>
        <w:br/>
      </w:r>
    </w:p>
    <w:p w14:paraId="520BE0D3" w14:textId="1322CECC" w:rsidR="00FF07EB" w:rsidRDefault="003056FC" w:rsidP="0047641A">
      <w:pPr>
        <w:pStyle w:val="ListParagraph"/>
        <w:numPr>
          <w:ilvl w:val="0"/>
          <w:numId w:val="5"/>
        </w:numPr>
      </w:pPr>
      <w:r w:rsidRPr="00C218A2">
        <w:rPr>
          <w:lang w:val="nl-NL"/>
        </w:rPr>
        <w:t xml:space="preserve">Voor </w:t>
      </w:r>
      <w:r w:rsidR="0082146E" w:rsidRPr="00C218A2">
        <w:rPr>
          <w:lang w:val="nl-NL"/>
        </w:rPr>
        <w:t>HAVO/</w:t>
      </w:r>
      <w:r w:rsidRPr="00C218A2">
        <w:rPr>
          <w:lang w:val="nl-NL"/>
        </w:rPr>
        <w:t>VWO leerlingen kun je nog een langere video gebruiken die gaat over dementie, het brein en muziek van Prof. Erik Scherder.</w:t>
      </w:r>
      <w:r w:rsidRPr="00C218A2">
        <w:rPr>
          <w:lang w:val="nl-NL"/>
        </w:rPr>
        <w:br/>
      </w:r>
      <w:hyperlink r:id="rId11" w:history="1">
        <w:r w:rsidRPr="00810A93">
          <w:rPr>
            <w:rStyle w:val="Hyperlink"/>
          </w:rPr>
          <w:t>https://www.youtube.com/watch?v=GBp3OFC-AIE&amp;index=5&amp;list=PLQNVxvcqFnx9mWW4z3zzyLYj3mzZ-IADv</w:t>
        </w:r>
      </w:hyperlink>
      <w:r w:rsidR="00EA4D53" w:rsidRPr="00EA4D53">
        <w:rPr>
          <w:color w:val="1F497D" w:themeColor="text2"/>
        </w:rPr>
        <w:t>.</w:t>
      </w:r>
      <w:r w:rsidR="00EA4D53" w:rsidRPr="00EA4D53">
        <w:rPr>
          <w:color w:val="1F497D" w:themeColor="text2"/>
        </w:rPr>
        <w:br/>
      </w:r>
    </w:p>
    <w:p w14:paraId="2ED3FC52" w14:textId="4765CC4B" w:rsidR="00F65029" w:rsidRDefault="0065615D">
      <w:r>
        <w:lastRenderedPageBreak/>
        <w:t>Bespreek met de leerlingen:</w:t>
      </w:r>
    </w:p>
    <w:p w14:paraId="022E5B00" w14:textId="189B1058" w:rsidR="0065615D" w:rsidRPr="00C218A2" w:rsidRDefault="00B2028A" w:rsidP="0047641A">
      <w:pPr>
        <w:pStyle w:val="ListParagraph"/>
        <w:numPr>
          <w:ilvl w:val="0"/>
          <w:numId w:val="5"/>
        </w:numPr>
        <w:rPr>
          <w:lang w:val="nl-NL"/>
        </w:rPr>
      </w:pPr>
      <w:r w:rsidRPr="00C218A2">
        <w:rPr>
          <w:lang w:val="nl-NL"/>
        </w:rPr>
        <w:t>W</w:t>
      </w:r>
      <w:r w:rsidR="0065615D" w:rsidRPr="00C218A2">
        <w:rPr>
          <w:lang w:val="nl-NL"/>
        </w:rPr>
        <w:t>at viel je op in deze videos?</w:t>
      </w:r>
    </w:p>
    <w:p w14:paraId="275B230E" w14:textId="0BF71DDA" w:rsidR="0065615D" w:rsidRPr="00C218A2" w:rsidRDefault="00B2028A" w:rsidP="0047641A">
      <w:pPr>
        <w:pStyle w:val="ListParagraph"/>
        <w:numPr>
          <w:ilvl w:val="0"/>
          <w:numId w:val="5"/>
        </w:numPr>
        <w:rPr>
          <w:lang w:val="nl-NL"/>
        </w:rPr>
      </w:pPr>
      <w:r w:rsidRPr="00C218A2">
        <w:rPr>
          <w:lang w:val="nl-NL"/>
        </w:rPr>
        <w:t>Wat blijft je bij waar je gebruik van kunt maken?</w:t>
      </w:r>
    </w:p>
    <w:p w14:paraId="130A0354" w14:textId="77777777" w:rsidR="0065615D" w:rsidRPr="00C218A2" w:rsidRDefault="0065615D">
      <w:pPr>
        <w:rPr>
          <w:lang w:val="nl-NL"/>
        </w:rPr>
      </w:pPr>
    </w:p>
    <w:p w14:paraId="104527FE" w14:textId="77777777" w:rsidR="00E131FA" w:rsidRPr="00C218A2" w:rsidRDefault="00E131FA">
      <w:pPr>
        <w:rPr>
          <w:lang w:val="nl-NL"/>
        </w:rPr>
      </w:pPr>
    </w:p>
    <w:p w14:paraId="7EBAE23A" w14:textId="2803B480" w:rsidR="00D07844" w:rsidRPr="00C218A2" w:rsidRDefault="002E121D">
      <w:pPr>
        <w:rPr>
          <w:b/>
          <w:lang w:val="nl-NL"/>
        </w:rPr>
      </w:pPr>
      <w:r w:rsidRPr="00C218A2">
        <w:rPr>
          <w:b/>
          <w:lang w:val="nl-NL"/>
        </w:rPr>
        <w:t xml:space="preserve">Oefening - </w:t>
      </w:r>
      <w:r w:rsidR="00561E03" w:rsidRPr="00C218A2">
        <w:rPr>
          <w:b/>
          <w:lang w:val="nl-NL"/>
        </w:rPr>
        <w:t>Dementie in beeld</w:t>
      </w:r>
    </w:p>
    <w:p w14:paraId="762EC055" w14:textId="55EA29EC" w:rsidR="00D07844" w:rsidRPr="00C218A2" w:rsidRDefault="00561E03">
      <w:pPr>
        <w:rPr>
          <w:color w:val="108040"/>
          <w:lang w:val="nl-NL"/>
        </w:rPr>
      </w:pPr>
      <w:r w:rsidRPr="00C218A2">
        <w:rPr>
          <w:color w:val="108040"/>
          <w:lang w:val="nl-NL"/>
        </w:rPr>
        <w:t>30</w:t>
      </w:r>
      <w:r w:rsidR="00D07844" w:rsidRPr="00C218A2">
        <w:rPr>
          <w:color w:val="108040"/>
          <w:lang w:val="nl-NL"/>
        </w:rPr>
        <w:t xml:space="preserve"> minuten</w:t>
      </w:r>
    </w:p>
    <w:p w14:paraId="1DE2DAA5" w14:textId="593458C1" w:rsidR="002E121D" w:rsidRPr="00C218A2" w:rsidRDefault="00D07844">
      <w:pPr>
        <w:rPr>
          <w:lang w:val="nl-NL"/>
        </w:rPr>
      </w:pPr>
      <w:r w:rsidRPr="00C218A2">
        <w:rPr>
          <w:i/>
          <w:lang w:val="nl-NL"/>
        </w:rPr>
        <w:t>Oefening</w:t>
      </w:r>
      <w:r w:rsidR="00561E03" w:rsidRPr="00C218A2">
        <w:rPr>
          <w:i/>
          <w:lang w:val="nl-NL"/>
        </w:rPr>
        <w:t>: breng in beeld wat je vanuit alle lessen en de e-learning geleerd hebt rondom Dementie.</w:t>
      </w:r>
    </w:p>
    <w:p w14:paraId="7E4976F7" w14:textId="77777777" w:rsidR="00561E03" w:rsidRPr="00C218A2" w:rsidRDefault="00561E03" w:rsidP="00561E03">
      <w:pPr>
        <w:rPr>
          <w:lang w:val="nl-NL"/>
        </w:rPr>
      </w:pPr>
    </w:p>
    <w:p w14:paraId="5E965E06" w14:textId="6365CB4D" w:rsidR="00D07844" w:rsidRPr="00C218A2" w:rsidRDefault="00D07844" w:rsidP="00561E03">
      <w:pPr>
        <w:rPr>
          <w:lang w:val="nl-NL"/>
        </w:rPr>
      </w:pPr>
      <w:r w:rsidRPr="00C218A2">
        <w:rPr>
          <w:lang w:val="nl-NL"/>
        </w:rPr>
        <w:t>Vorm groepen leerlingen</w:t>
      </w:r>
      <w:r w:rsidR="00561E03" w:rsidRPr="00C218A2">
        <w:rPr>
          <w:lang w:val="nl-NL"/>
        </w:rPr>
        <w:t xml:space="preserve"> van 5 leerlingen bij elkaar</w:t>
      </w:r>
      <w:r w:rsidRPr="00C218A2">
        <w:rPr>
          <w:lang w:val="nl-NL"/>
        </w:rPr>
        <w:t xml:space="preserve">. </w:t>
      </w:r>
      <w:r w:rsidR="00561E03" w:rsidRPr="00C218A2">
        <w:rPr>
          <w:lang w:val="nl-NL"/>
        </w:rPr>
        <w:t>Elke groep bespreekt met elkaar wat zij geleerd hebben in de lessen rondom Dementie. En wat hen daarin het meest is bijgebleven. (10 min.)</w:t>
      </w:r>
    </w:p>
    <w:p w14:paraId="73E0487A" w14:textId="77777777" w:rsidR="00561E03" w:rsidRPr="00C218A2" w:rsidRDefault="00561E03" w:rsidP="00561E03">
      <w:pPr>
        <w:rPr>
          <w:lang w:val="nl-NL"/>
        </w:rPr>
      </w:pPr>
    </w:p>
    <w:p w14:paraId="04F4BC93" w14:textId="533546A0" w:rsidR="00561E03" w:rsidRPr="00C218A2" w:rsidRDefault="00561E03" w:rsidP="00561E03">
      <w:pPr>
        <w:rPr>
          <w:i/>
          <w:lang w:val="nl-NL"/>
        </w:rPr>
      </w:pPr>
      <w:r w:rsidRPr="00C218A2">
        <w:rPr>
          <w:lang w:val="nl-NL"/>
        </w:rPr>
        <w:t>Vervolgens bedenken ze een vorm van terugkoppeling. Dat kan zijn via een lied, een toneelstuk, een gedicht, een tekening. Iets creatiefs om te laten zien wat zij geleerd hebben. (10 min.)</w:t>
      </w:r>
    </w:p>
    <w:p w14:paraId="3BB77EC3" w14:textId="77777777" w:rsidR="004A5E48" w:rsidRPr="00C218A2" w:rsidRDefault="004A5E48">
      <w:pPr>
        <w:rPr>
          <w:i/>
          <w:lang w:val="nl-NL"/>
        </w:rPr>
      </w:pPr>
    </w:p>
    <w:p w14:paraId="2222B1F6" w14:textId="2811E9E8" w:rsidR="00993B13" w:rsidRPr="00C218A2" w:rsidRDefault="00993B13">
      <w:pPr>
        <w:rPr>
          <w:lang w:val="nl-NL"/>
        </w:rPr>
      </w:pPr>
      <w:r w:rsidRPr="00C218A2">
        <w:rPr>
          <w:lang w:val="nl-NL"/>
        </w:rPr>
        <w:t>Elke groep presenteert zijn terugkoppeling. (10 min.)</w:t>
      </w:r>
    </w:p>
    <w:p w14:paraId="22EABC0B" w14:textId="77777777" w:rsidR="002E121D" w:rsidRPr="00C218A2" w:rsidRDefault="002E121D">
      <w:pPr>
        <w:rPr>
          <w:lang w:val="nl-NL"/>
        </w:rPr>
      </w:pPr>
    </w:p>
    <w:p w14:paraId="5AF07837" w14:textId="136EDCD9" w:rsidR="005A6B2E" w:rsidRPr="00C218A2" w:rsidRDefault="005A6B2E" w:rsidP="005A6B2E">
      <w:pPr>
        <w:rPr>
          <w:b/>
          <w:lang w:val="nl-NL"/>
        </w:rPr>
      </w:pPr>
      <w:r w:rsidRPr="00C218A2">
        <w:rPr>
          <w:b/>
          <w:lang w:val="nl-NL"/>
        </w:rPr>
        <w:t>Afsluiting van de les</w:t>
      </w:r>
      <w:r w:rsidR="00561E03" w:rsidRPr="00C218A2">
        <w:rPr>
          <w:b/>
          <w:lang w:val="nl-NL"/>
        </w:rPr>
        <w:t>sen</w:t>
      </w:r>
    </w:p>
    <w:p w14:paraId="5640BB6F" w14:textId="30EB4785" w:rsidR="005A6B2E" w:rsidRPr="00F65029" w:rsidRDefault="00993B13" w:rsidP="005A6B2E">
      <w:pPr>
        <w:rPr>
          <w:color w:val="108040"/>
        </w:rPr>
      </w:pPr>
      <w:r>
        <w:rPr>
          <w:color w:val="108040"/>
        </w:rPr>
        <w:t>5</w:t>
      </w:r>
      <w:r w:rsidR="005A6B2E">
        <w:rPr>
          <w:color w:val="108040"/>
        </w:rPr>
        <w:t xml:space="preserve"> minuten</w:t>
      </w:r>
    </w:p>
    <w:p w14:paraId="2F766B9A" w14:textId="724F19B5" w:rsidR="005A6B2E" w:rsidRPr="00C218A2" w:rsidRDefault="00561E03" w:rsidP="0047641A">
      <w:pPr>
        <w:pStyle w:val="ListParagraph"/>
        <w:numPr>
          <w:ilvl w:val="0"/>
          <w:numId w:val="7"/>
        </w:numPr>
        <w:rPr>
          <w:lang w:val="nl-NL"/>
        </w:rPr>
      </w:pPr>
      <w:r w:rsidRPr="00C218A2">
        <w:rPr>
          <w:lang w:val="nl-NL"/>
        </w:rPr>
        <w:t>Afronden en leerlingen uitnodigen in de praktijk te kijken waar zij mensen met Dementie een beetje extra kunnen helpen.</w:t>
      </w:r>
    </w:p>
    <w:p w14:paraId="2ECA3CE5" w14:textId="77777777" w:rsidR="00F432D7" w:rsidRPr="00C218A2" w:rsidRDefault="00F432D7" w:rsidP="00F432D7">
      <w:pPr>
        <w:rPr>
          <w:lang w:val="nl-NL"/>
        </w:rPr>
      </w:pPr>
    </w:p>
    <w:p w14:paraId="3D2E6D50" w14:textId="77777777" w:rsidR="00F432D7" w:rsidRPr="00C218A2" w:rsidRDefault="00F432D7" w:rsidP="00F432D7">
      <w:pPr>
        <w:rPr>
          <w:lang w:val="nl-NL"/>
        </w:rPr>
      </w:pPr>
    </w:p>
    <w:p w14:paraId="4E39989D" w14:textId="77777777" w:rsidR="00E06BAA" w:rsidRPr="00C218A2" w:rsidRDefault="00E06BAA">
      <w:pPr>
        <w:rPr>
          <w:lang w:val="nl-NL"/>
        </w:rPr>
      </w:pPr>
    </w:p>
    <w:p w14:paraId="6922D67F" w14:textId="77777777" w:rsidR="00546B67" w:rsidRPr="00C218A2" w:rsidRDefault="00546B67">
      <w:pPr>
        <w:rPr>
          <w:lang w:val="nl-NL"/>
        </w:rPr>
      </w:pPr>
    </w:p>
    <w:p w14:paraId="5B3CE05E" w14:textId="49784B31" w:rsidR="00127074" w:rsidRPr="00C218A2" w:rsidRDefault="00127074">
      <w:pPr>
        <w:rPr>
          <w:lang w:val="nl-NL"/>
        </w:rPr>
      </w:pPr>
      <w:r w:rsidRPr="00C218A2">
        <w:rPr>
          <w:lang w:val="nl-NL"/>
        </w:rPr>
        <w:br w:type="page"/>
      </w:r>
    </w:p>
    <w:p w14:paraId="3A776691" w14:textId="4642B3F0" w:rsidR="00127074" w:rsidRPr="00C218A2" w:rsidRDefault="00127074">
      <w:pPr>
        <w:rPr>
          <w:sz w:val="22"/>
          <w:lang w:val="nl-NL"/>
        </w:rPr>
      </w:pPr>
      <w:r w:rsidRPr="00C218A2">
        <w:rPr>
          <w:sz w:val="22"/>
          <w:lang w:val="nl-NL"/>
        </w:rPr>
        <w:t> </w:t>
      </w:r>
    </w:p>
    <w:p w14:paraId="3FE468BD" w14:textId="64AFC5C3" w:rsidR="004A5E48" w:rsidRPr="00C218A2" w:rsidRDefault="004A5E48">
      <w:pPr>
        <w:rPr>
          <w:sz w:val="22"/>
          <w:lang w:val="nl-NL"/>
        </w:rPr>
      </w:pPr>
    </w:p>
    <w:p w14:paraId="5D4F1441" w14:textId="4EE11619" w:rsidR="00E2275A" w:rsidRPr="00C218A2" w:rsidRDefault="007407AD">
      <w:pPr>
        <w:rPr>
          <w:b/>
          <w:sz w:val="22"/>
          <w:lang w:val="nl-NL"/>
        </w:rPr>
      </w:pPr>
      <w:r w:rsidRPr="00C218A2">
        <w:rPr>
          <w:b/>
          <w:sz w:val="22"/>
          <w:lang w:val="nl-NL"/>
        </w:rPr>
        <w:t>Illustratie van fasen in Dementie en zorg / wonen. (dia 8)</w:t>
      </w:r>
    </w:p>
    <w:p w14:paraId="17825036" w14:textId="542197D3" w:rsidR="007407AD" w:rsidRPr="00C218A2" w:rsidRDefault="007407AD" w:rsidP="007407AD">
      <w:pPr>
        <w:rPr>
          <w:sz w:val="22"/>
          <w:lang w:val="nl-NL"/>
        </w:rPr>
      </w:pPr>
      <w:r w:rsidRPr="00C218A2">
        <w:rPr>
          <w:sz w:val="22"/>
          <w:lang w:val="nl-NL"/>
        </w:rPr>
        <w:t xml:space="preserve">Bron: zie voor meer informatie </w:t>
      </w:r>
      <w:hyperlink r:id="rId12" w:history="1">
        <w:r w:rsidRPr="00C218A2">
          <w:rPr>
            <w:rStyle w:val="Hyperlink"/>
            <w:sz w:val="22"/>
            <w:lang w:val="nl-NL"/>
          </w:rPr>
          <w:t>https://www.dementiezorgvoorelkaar.nl/themas/</w:t>
        </w:r>
      </w:hyperlink>
      <w:r w:rsidRPr="00C218A2">
        <w:rPr>
          <w:sz w:val="22"/>
          <w:lang w:val="nl-NL"/>
        </w:rPr>
        <w:t xml:space="preserve"> </w:t>
      </w:r>
    </w:p>
    <w:p w14:paraId="55080905" w14:textId="5D76D084" w:rsidR="007407AD" w:rsidRPr="00C218A2" w:rsidRDefault="007407AD">
      <w:pPr>
        <w:rPr>
          <w:sz w:val="22"/>
          <w:lang w:val="nl-NL"/>
        </w:rPr>
      </w:pPr>
    </w:p>
    <w:p w14:paraId="7ED15E10" w14:textId="3C205845" w:rsidR="00127074" w:rsidRDefault="007407AD">
      <w:r w:rsidRPr="007407AD">
        <w:rPr>
          <w:noProof/>
        </w:rPr>
        <w:drawing>
          <wp:inline distT="0" distB="0" distL="0" distR="0" wp14:anchorId="6AE93599" wp14:editId="37D83FFC">
            <wp:extent cx="6210935" cy="1794270"/>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10935" cy="1794270"/>
                    </a:xfrm>
                    <a:prstGeom prst="rect">
                      <a:avLst/>
                    </a:prstGeom>
                    <a:noFill/>
                    <a:ln>
                      <a:noFill/>
                    </a:ln>
                  </pic:spPr>
                </pic:pic>
              </a:graphicData>
            </a:graphic>
          </wp:inline>
        </w:drawing>
      </w:r>
    </w:p>
    <w:p w14:paraId="2C19943A" w14:textId="77777777" w:rsidR="007407AD" w:rsidRDefault="007407AD"/>
    <w:p w14:paraId="17222B13" w14:textId="77777777" w:rsidR="007407AD" w:rsidRPr="00C218A2" w:rsidRDefault="007407AD" w:rsidP="007407AD">
      <w:pPr>
        <w:rPr>
          <w:lang w:val="nl-NL"/>
        </w:rPr>
      </w:pPr>
      <w:r w:rsidRPr="00C218A2">
        <w:rPr>
          <w:lang w:val="nl-NL"/>
        </w:rPr>
        <w:t xml:space="preserve">Na de </w:t>
      </w:r>
      <w:r w:rsidRPr="00C218A2">
        <w:rPr>
          <w:b/>
          <w:bCs/>
          <w:color w:val="C00000"/>
          <w:lang w:val="nl-NL"/>
        </w:rPr>
        <w:t>diagnose</w:t>
      </w:r>
      <w:r w:rsidRPr="00C218A2">
        <w:rPr>
          <w:color w:val="C00000"/>
          <w:lang w:val="nl-NL"/>
        </w:rPr>
        <w:t xml:space="preserve"> </w:t>
      </w:r>
      <w:r w:rsidRPr="00C218A2">
        <w:rPr>
          <w:lang w:val="nl-NL"/>
        </w:rPr>
        <w:t xml:space="preserve">dementie kunnen de meeste mensen – soms met de nodige aanpassingen – nog goed </w:t>
      </w:r>
      <w:r w:rsidRPr="00C218A2">
        <w:rPr>
          <w:b/>
          <w:bCs/>
          <w:color w:val="C00000"/>
          <w:lang w:val="nl-NL"/>
        </w:rPr>
        <w:t>thuis</w:t>
      </w:r>
      <w:r w:rsidRPr="00C218A2">
        <w:rPr>
          <w:lang w:val="nl-NL"/>
        </w:rPr>
        <w:t xml:space="preserve"> wonen. Maar met het verstrijken van de tijd vraagt de ziekte steeds meer aandacht. Als mensen een partner hebben, is deze vaak dag en nacht mantelzorger. Ook andere partijen bieden zorg en ondersteuning, zoals een casemanager, een thuiszorgmedewerker of een hulp in het huishouden. De taak van de mantelzorger kan verlicht worden door vrijwilligers, respijtzorg, ontmoetingscentra en dagbesteding. Al deze mensen en instanties zorgen voor integrale en persoonsgerichte zorg en ondersteuning. De persoon met dementie en zijn naasten staan centraal.</w:t>
      </w:r>
    </w:p>
    <w:p w14:paraId="532C0915" w14:textId="77777777" w:rsidR="00CA1B6F" w:rsidRPr="00C218A2" w:rsidRDefault="00CA1B6F" w:rsidP="007407AD">
      <w:pPr>
        <w:rPr>
          <w:lang w:val="nl-NL"/>
        </w:rPr>
      </w:pPr>
    </w:p>
    <w:p w14:paraId="2BE0C4CD" w14:textId="480F146B" w:rsidR="00CA1B6F" w:rsidRDefault="00CA1B6F" w:rsidP="007407AD">
      <w:pPr>
        <w:rPr>
          <w:lang w:val="nl-NL"/>
        </w:rPr>
      </w:pPr>
      <w:r w:rsidRPr="00C218A2">
        <w:rPr>
          <w:lang w:val="nl-NL"/>
        </w:rPr>
        <w:t xml:space="preserve">Als thuis wonen niet meer gaat omdat de zorgvraag te zwaar wordt, is </w:t>
      </w:r>
      <w:r w:rsidRPr="00C218A2">
        <w:rPr>
          <w:b/>
          <w:bCs/>
          <w:color w:val="C00000"/>
          <w:lang w:val="nl-NL"/>
        </w:rPr>
        <w:t>geclusterd</w:t>
      </w:r>
      <w:r w:rsidRPr="00C218A2">
        <w:rPr>
          <w:lang w:val="nl-NL"/>
        </w:rPr>
        <w:t xml:space="preserve"> wonen een optie. Dat kan in verschillende woonzorgvormen: een verpleeghuis, kleinschalig geclusterd wonen, woon-zorgcomplexen of een ggz-afdeling. De ambitie: het leven op de zorglocatie benadert zoveel mogelijk het dagelijks leven in een normale thuissituatie. De familie wordt dan ook nauw betrokken bij de invulling van de ondersteuning en zorg.</w:t>
      </w:r>
      <w:r w:rsidR="00C218A2">
        <w:rPr>
          <w:lang w:val="nl-NL"/>
        </w:rPr>
        <w:br/>
      </w:r>
      <w:r w:rsidR="00C218A2">
        <w:rPr>
          <w:lang w:val="nl-NL"/>
        </w:rPr>
        <w:br/>
      </w:r>
      <w:r w:rsidR="00C218A2" w:rsidRPr="00C218A2">
        <w:rPr>
          <w:lang w:val="nl-NL"/>
        </w:rPr>
        <w:t xml:space="preserve">Dementie is een progressieve ziekte. In hun </w:t>
      </w:r>
      <w:r w:rsidR="00C218A2" w:rsidRPr="00C218A2">
        <w:rPr>
          <w:b/>
          <w:bCs/>
          <w:color w:val="C00000"/>
          <w:lang w:val="nl-NL"/>
        </w:rPr>
        <w:t>laatste</w:t>
      </w:r>
      <w:r w:rsidR="00C218A2" w:rsidRPr="00C218A2">
        <w:rPr>
          <w:lang w:val="nl-NL"/>
        </w:rPr>
        <w:t xml:space="preserve"> </w:t>
      </w:r>
      <w:r w:rsidR="00C218A2" w:rsidRPr="00C218A2">
        <w:rPr>
          <w:b/>
          <w:bCs/>
          <w:color w:val="C00000"/>
          <w:lang w:val="nl-NL"/>
        </w:rPr>
        <w:t>levensfase</w:t>
      </w:r>
      <w:r w:rsidR="00C218A2" w:rsidRPr="00C218A2">
        <w:rPr>
          <w:lang w:val="nl-NL"/>
        </w:rPr>
        <w:t xml:space="preserve"> krijgen ze palliatieve zorg. Doel: de kwaliteit van leven behouden tot het einde. Het zorgbeleid is dan gericht op zoveel mogelijk welbevinden, een aanvaardbare kwaliteit van leven en het voorkomen of verlichten van belastende symptomen.</w:t>
      </w:r>
    </w:p>
    <w:p w14:paraId="058F2AAF" w14:textId="60653EEF" w:rsidR="00C218A2" w:rsidRDefault="00C218A2" w:rsidP="007407AD">
      <w:pPr>
        <w:rPr>
          <w:lang w:val="nl-NL"/>
        </w:rPr>
      </w:pPr>
    </w:p>
    <w:p w14:paraId="272C3BFB" w14:textId="08CAADF4" w:rsidR="00C218A2" w:rsidRPr="00C218A2" w:rsidRDefault="00C218A2" w:rsidP="007407AD">
      <w:pPr>
        <w:rPr>
          <w:lang w:val="nl-NL"/>
        </w:rPr>
      </w:pPr>
      <w:r w:rsidRPr="00C218A2">
        <w:rPr>
          <w:lang w:val="nl-NL"/>
        </w:rPr>
        <w:t>Voor de meeste familieleden, vrienden en bekenden is het toekomstbeeld duidelijk: hun partner, ouder of vriend(in) zal uiteindelijk overlijden. Na het overlijden kan een groot gat ontstaan, waarmee men moet leren omgaan.</w:t>
      </w:r>
      <w:r>
        <w:rPr>
          <w:lang w:val="nl-NL"/>
        </w:rPr>
        <w:t xml:space="preserve"> </w:t>
      </w:r>
      <w:r w:rsidRPr="00C218A2">
        <w:rPr>
          <w:b/>
          <w:bCs/>
          <w:color w:val="C00000"/>
          <w:lang w:val="nl-NL"/>
        </w:rPr>
        <w:t>Nazorg</w:t>
      </w:r>
      <w:r>
        <w:rPr>
          <w:lang w:val="nl-NL"/>
        </w:rPr>
        <w:t xml:space="preserve"> kan dan betrekking hebben op contact met lotgenoten, een nazorggesprek met verplegenden, . Dit alles helpt bij het verwerken van de rouw.</w:t>
      </w:r>
    </w:p>
    <w:p w14:paraId="6C58320F" w14:textId="77777777" w:rsidR="007407AD" w:rsidRPr="00C218A2" w:rsidRDefault="007407AD">
      <w:pPr>
        <w:rPr>
          <w:lang w:val="nl-NL"/>
        </w:rPr>
      </w:pPr>
    </w:p>
    <w:sectPr w:rsidR="007407AD" w:rsidRPr="00C218A2" w:rsidSect="00866B7C">
      <w:headerReference w:type="default" r:id="rId14"/>
      <w:footerReference w:type="even" r:id="rId15"/>
      <w:footerReference w:type="default" r:id="rId16"/>
      <w:pgSz w:w="11900" w:h="16840"/>
      <w:pgMar w:top="1440" w:right="985"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F177D" w14:textId="77777777" w:rsidR="00396EF0" w:rsidRDefault="00396EF0" w:rsidP="00866B7C">
      <w:r>
        <w:separator/>
      </w:r>
    </w:p>
  </w:endnote>
  <w:endnote w:type="continuationSeparator" w:id="0">
    <w:p w14:paraId="6B7B840F" w14:textId="77777777" w:rsidR="00396EF0" w:rsidRDefault="00396EF0" w:rsidP="00866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4D"/>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16C72" w14:textId="77777777" w:rsidR="007407AD" w:rsidRDefault="007407AD" w:rsidP="002125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96F9770" w14:textId="77777777" w:rsidR="007407AD" w:rsidRDefault="007407AD" w:rsidP="00866B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3B901" w14:textId="77777777" w:rsidR="007407AD" w:rsidRDefault="007407AD" w:rsidP="002125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32B2">
      <w:rPr>
        <w:rStyle w:val="PageNumber"/>
        <w:noProof/>
      </w:rPr>
      <w:t>1</w:t>
    </w:r>
    <w:r>
      <w:rPr>
        <w:rStyle w:val="PageNumber"/>
      </w:rPr>
      <w:fldChar w:fldCharType="end"/>
    </w:r>
  </w:p>
  <w:p w14:paraId="023F77CE" w14:textId="001C9E6E" w:rsidR="007407AD" w:rsidRDefault="007407AD" w:rsidP="00866B7C">
    <w:pPr>
      <w:pStyle w:val="Footer"/>
      <w:ind w:right="360"/>
    </w:pPr>
    <w:r>
      <w:t>Lespakket Dementievriendelijk  - Lesbrief 4</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FA6FC" w14:textId="77777777" w:rsidR="00396EF0" w:rsidRDefault="00396EF0" w:rsidP="00866B7C">
      <w:r>
        <w:separator/>
      </w:r>
    </w:p>
  </w:footnote>
  <w:footnote w:type="continuationSeparator" w:id="0">
    <w:p w14:paraId="6F12E884" w14:textId="77777777" w:rsidR="00396EF0" w:rsidRDefault="00396EF0" w:rsidP="00866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21804" w14:textId="5E8CAD80" w:rsidR="007407AD" w:rsidRDefault="007407AD">
    <w:pPr>
      <w:pStyle w:val="Header"/>
    </w:pPr>
    <w:r>
      <w:rPr>
        <w:rFonts w:ascii="Helvetica" w:hAnsi="Helvetica" w:cs="Helvetica"/>
        <w:noProof/>
      </w:rPr>
      <w:drawing>
        <wp:anchor distT="0" distB="0" distL="114300" distR="114300" simplePos="0" relativeHeight="251660288" behindDoc="0" locked="0" layoutInCell="1" allowOverlap="1" wp14:anchorId="384AA2BF" wp14:editId="655FDB66">
          <wp:simplePos x="0" y="0"/>
          <wp:positionH relativeFrom="column">
            <wp:posOffset>5600700</wp:posOffset>
          </wp:positionH>
          <wp:positionV relativeFrom="paragraph">
            <wp:posOffset>-221615</wp:posOffset>
          </wp:positionV>
          <wp:extent cx="1028700" cy="470535"/>
          <wp:effectExtent l="0" t="0" r="12700" b="12065"/>
          <wp:wrapTight wrapText="bothSides">
            <wp:wrapPolygon edited="0">
              <wp:start x="8000" y="0"/>
              <wp:lineTo x="0" y="6996"/>
              <wp:lineTo x="0" y="16324"/>
              <wp:lineTo x="6933" y="20988"/>
              <wp:lineTo x="10667" y="20988"/>
              <wp:lineTo x="12800" y="20988"/>
              <wp:lineTo x="18133" y="19822"/>
              <wp:lineTo x="17600" y="18656"/>
              <wp:lineTo x="21333" y="13992"/>
              <wp:lineTo x="21333" y="2332"/>
              <wp:lineTo x="10667" y="0"/>
              <wp:lineTo x="800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25B1">
      <w:rPr>
        <w:noProof/>
      </w:rPr>
      <w:drawing>
        <wp:anchor distT="0" distB="0" distL="114300" distR="114300" simplePos="0" relativeHeight="251658240" behindDoc="0" locked="0" layoutInCell="1" allowOverlap="1" wp14:anchorId="2BC8C712" wp14:editId="67D15968">
          <wp:simplePos x="0" y="0"/>
          <wp:positionH relativeFrom="column">
            <wp:posOffset>4000500</wp:posOffset>
          </wp:positionH>
          <wp:positionV relativeFrom="paragraph">
            <wp:posOffset>-264160</wp:posOffset>
          </wp:positionV>
          <wp:extent cx="1631950" cy="457200"/>
          <wp:effectExtent l="0" t="0" r="0" b="0"/>
          <wp:wrapTight wrapText="bothSides">
            <wp:wrapPolygon edited="0">
              <wp:start x="0" y="0"/>
              <wp:lineTo x="0" y="20400"/>
              <wp:lineTo x="21180" y="20400"/>
              <wp:lineTo x="21180" y="0"/>
              <wp:lineTo x="0"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2">
                    <a:extLst>
                      <a:ext uri="{28A0092B-C50C-407E-A947-70E740481C1C}">
                        <a14:useLocalDpi xmlns:a14="http://schemas.microsoft.com/office/drawing/2010/main" val="0"/>
                      </a:ext>
                    </a:extLst>
                  </a:blip>
                  <a:srcRect r="14400"/>
                  <a:stretch/>
                </pic:blipFill>
                <pic:spPr>
                  <a:xfrm>
                    <a:off x="0" y="0"/>
                    <a:ext cx="1631950" cy="457200"/>
                  </a:xfrm>
                  <a:prstGeom prst="rect">
                    <a:avLst/>
                  </a:prstGeom>
                </pic:spPr>
              </pic:pic>
            </a:graphicData>
          </a:graphic>
          <wp14:sizeRelH relativeFrom="page">
            <wp14:pctWidth>0</wp14:pctWidth>
          </wp14:sizeRelH>
          <wp14:sizeRelV relativeFrom="page">
            <wp14:pctHeight>0</wp14:pctHeight>
          </wp14:sizeRelV>
        </wp:anchor>
      </w:drawing>
    </w:r>
    <w:r w:rsidRPr="002125B1">
      <w:rPr>
        <w:noProof/>
      </w:rPr>
      <w:drawing>
        <wp:anchor distT="0" distB="0" distL="114300" distR="114300" simplePos="0" relativeHeight="251659264" behindDoc="0" locked="0" layoutInCell="1" allowOverlap="1" wp14:anchorId="16055911" wp14:editId="7648F44E">
          <wp:simplePos x="0" y="0"/>
          <wp:positionH relativeFrom="column">
            <wp:posOffset>4914900</wp:posOffset>
          </wp:positionH>
          <wp:positionV relativeFrom="paragraph">
            <wp:posOffset>266065</wp:posOffset>
          </wp:positionV>
          <wp:extent cx="1728470" cy="312420"/>
          <wp:effectExtent l="0" t="0" r="0" b="0"/>
          <wp:wrapTight wrapText="bothSides">
            <wp:wrapPolygon edited="0">
              <wp:start x="317" y="0"/>
              <wp:lineTo x="0" y="5268"/>
              <wp:lineTo x="0" y="15805"/>
              <wp:lineTo x="635" y="19317"/>
              <wp:lineTo x="2857" y="19317"/>
              <wp:lineTo x="21267" y="17561"/>
              <wp:lineTo x="21267" y="3512"/>
              <wp:lineTo x="3174" y="0"/>
              <wp:lineTo x="317"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728470" cy="312420"/>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D6CC3"/>
    <w:multiLevelType w:val="hybridMultilevel"/>
    <w:tmpl w:val="7DCEA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935B00"/>
    <w:multiLevelType w:val="hybridMultilevel"/>
    <w:tmpl w:val="5D2AA9F6"/>
    <w:lvl w:ilvl="0" w:tplc="3FC25708">
      <w:numFmt w:val="bullet"/>
      <w:lvlText w:val="-"/>
      <w:lvlJc w:val="left"/>
      <w:pPr>
        <w:ind w:left="720" w:hanging="360"/>
      </w:pPr>
      <w:rPr>
        <w:rFonts w:ascii="Corbel" w:eastAsiaTheme="minorEastAsia" w:hAnsi="Corbe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6D58A7"/>
    <w:multiLevelType w:val="hybridMultilevel"/>
    <w:tmpl w:val="6FC4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417722"/>
    <w:multiLevelType w:val="hybridMultilevel"/>
    <w:tmpl w:val="C9E05542"/>
    <w:lvl w:ilvl="0" w:tplc="A55EAF34">
      <w:numFmt w:val="bullet"/>
      <w:lvlText w:val="-"/>
      <w:lvlJc w:val="left"/>
      <w:pPr>
        <w:ind w:left="72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5067CD"/>
    <w:multiLevelType w:val="hybridMultilevel"/>
    <w:tmpl w:val="F828AD38"/>
    <w:lvl w:ilvl="0" w:tplc="49A00E60">
      <w:numFmt w:val="bullet"/>
      <w:lvlText w:val="-"/>
      <w:lvlJc w:val="left"/>
      <w:pPr>
        <w:ind w:left="72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052C3D"/>
    <w:multiLevelType w:val="hybridMultilevel"/>
    <w:tmpl w:val="CDC0C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4B477F"/>
    <w:multiLevelType w:val="hybridMultilevel"/>
    <w:tmpl w:val="5A26C9F8"/>
    <w:lvl w:ilvl="0" w:tplc="D5886036">
      <w:start w:val="10"/>
      <w:numFmt w:val="bullet"/>
      <w:lvlText w:val="-"/>
      <w:lvlJc w:val="left"/>
      <w:pPr>
        <w:ind w:left="72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528B"/>
    <w:rsid w:val="00045FD3"/>
    <w:rsid w:val="0006401D"/>
    <w:rsid w:val="000719CB"/>
    <w:rsid w:val="000A2351"/>
    <w:rsid w:val="00120916"/>
    <w:rsid w:val="00125F23"/>
    <w:rsid w:val="00127074"/>
    <w:rsid w:val="0014258A"/>
    <w:rsid w:val="00153A28"/>
    <w:rsid w:val="00174055"/>
    <w:rsid w:val="001E445A"/>
    <w:rsid w:val="00206161"/>
    <w:rsid w:val="002125B1"/>
    <w:rsid w:val="00213D1B"/>
    <w:rsid w:val="002462FD"/>
    <w:rsid w:val="00250A47"/>
    <w:rsid w:val="00257BF1"/>
    <w:rsid w:val="00260C26"/>
    <w:rsid w:val="00263943"/>
    <w:rsid w:val="002E121D"/>
    <w:rsid w:val="003009F7"/>
    <w:rsid w:val="0030387F"/>
    <w:rsid w:val="0030528B"/>
    <w:rsid w:val="003056FC"/>
    <w:rsid w:val="00334C97"/>
    <w:rsid w:val="003405F7"/>
    <w:rsid w:val="00343F02"/>
    <w:rsid w:val="00352D12"/>
    <w:rsid w:val="00396EF0"/>
    <w:rsid w:val="004124C4"/>
    <w:rsid w:val="00412C39"/>
    <w:rsid w:val="00431EBF"/>
    <w:rsid w:val="004554B1"/>
    <w:rsid w:val="0047641A"/>
    <w:rsid w:val="004A44EB"/>
    <w:rsid w:val="004A5E48"/>
    <w:rsid w:val="004B0903"/>
    <w:rsid w:val="004D32B2"/>
    <w:rsid w:val="004E634E"/>
    <w:rsid w:val="004F0C75"/>
    <w:rsid w:val="005400D5"/>
    <w:rsid w:val="00546B67"/>
    <w:rsid w:val="00561E03"/>
    <w:rsid w:val="0056308A"/>
    <w:rsid w:val="00565215"/>
    <w:rsid w:val="00570136"/>
    <w:rsid w:val="005A6B2E"/>
    <w:rsid w:val="005B79E0"/>
    <w:rsid w:val="005F3F8E"/>
    <w:rsid w:val="005F5634"/>
    <w:rsid w:val="00653C64"/>
    <w:rsid w:val="0065615D"/>
    <w:rsid w:val="006D7727"/>
    <w:rsid w:val="006E4801"/>
    <w:rsid w:val="006F0D17"/>
    <w:rsid w:val="007407AD"/>
    <w:rsid w:val="00785FF1"/>
    <w:rsid w:val="007B0E3E"/>
    <w:rsid w:val="007C034D"/>
    <w:rsid w:val="00804663"/>
    <w:rsid w:val="0082146E"/>
    <w:rsid w:val="008374E4"/>
    <w:rsid w:val="00866B7C"/>
    <w:rsid w:val="00876466"/>
    <w:rsid w:val="00880CF5"/>
    <w:rsid w:val="008859BF"/>
    <w:rsid w:val="008A36BE"/>
    <w:rsid w:val="008E0AC7"/>
    <w:rsid w:val="009638E3"/>
    <w:rsid w:val="00971BC8"/>
    <w:rsid w:val="00993B13"/>
    <w:rsid w:val="009A1491"/>
    <w:rsid w:val="00A345FD"/>
    <w:rsid w:val="00A4727A"/>
    <w:rsid w:val="00A5470F"/>
    <w:rsid w:val="00A67883"/>
    <w:rsid w:val="00A8355D"/>
    <w:rsid w:val="00B2028A"/>
    <w:rsid w:val="00B46125"/>
    <w:rsid w:val="00B8034A"/>
    <w:rsid w:val="00BA480E"/>
    <w:rsid w:val="00BA6B3A"/>
    <w:rsid w:val="00C108C6"/>
    <w:rsid w:val="00C218A2"/>
    <w:rsid w:val="00C528B6"/>
    <w:rsid w:val="00C55376"/>
    <w:rsid w:val="00CA1B6F"/>
    <w:rsid w:val="00CC5C2A"/>
    <w:rsid w:val="00CF3B70"/>
    <w:rsid w:val="00D07844"/>
    <w:rsid w:val="00D11F67"/>
    <w:rsid w:val="00D21E83"/>
    <w:rsid w:val="00D701C6"/>
    <w:rsid w:val="00D9122E"/>
    <w:rsid w:val="00DD1953"/>
    <w:rsid w:val="00E06BAA"/>
    <w:rsid w:val="00E131FA"/>
    <w:rsid w:val="00E2275A"/>
    <w:rsid w:val="00E55CA9"/>
    <w:rsid w:val="00E82202"/>
    <w:rsid w:val="00EA4D53"/>
    <w:rsid w:val="00EB619B"/>
    <w:rsid w:val="00EE4E65"/>
    <w:rsid w:val="00F10176"/>
    <w:rsid w:val="00F10D80"/>
    <w:rsid w:val="00F12754"/>
    <w:rsid w:val="00F432D7"/>
    <w:rsid w:val="00F57158"/>
    <w:rsid w:val="00F65029"/>
    <w:rsid w:val="00F73160"/>
    <w:rsid w:val="00F75E3B"/>
    <w:rsid w:val="00F845AC"/>
    <w:rsid w:val="00FF0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545884"/>
  <w14:defaultImageDpi w14:val="300"/>
  <w15:docId w15:val="{6CFF3648-DE36-674F-8C52-B300F353C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27A"/>
    <w:rPr>
      <w:rFonts w:ascii="Corbel" w:hAnsi="Corbe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0C26"/>
    <w:rPr>
      <w:color w:val="0000FF" w:themeColor="hyperlink"/>
      <w:u w:val="single"/>
    </w:rPr>
  </w:style>
  <w:style w:type="paragraph" w:styleId="ListParagraph">
    <w:name w:val="List Paragraph"/>
    <w:basedOn w:val="Normal"/>
    <w:uiPriority w:val="34"/>
    <w:qFormat/>
    <w:rsid w:val="00F57158"/>
    <w:pPr>
      <w:ind w:left="720"/>
      <w:contextualSpacing/>
    </w:pPr>
  </w:style>
  <w:style w:type="paragraph" w:styleId="Footer">
    <w:name w:val="footer"/>
    <w:basedOn w:val="Normal"/>
    <w:link w:val="FooterChar"/>
    <w:uiPriority w:val="99"/>
    <w:unhideWhenUsed/>
    <w:rsid w:val="00866B7C"/>
    <w:pPr>
      <w:tabs>
        <w:tab w:val="center" w:pos="4320"/>
        <w:tab w:val="right" w:pos="8640"/>
      </w:tabs>
    </w:pPr>
  </w:style>
  <w:style w:type="character" w:customStyle="1" w:styleId="FooterChar">
    <w:name w:val="Footer Char"/>
    <w:basedOn w:val="DefaultParagraphFont"/>
    <w:link w:val="Footer"/>
    <w:uiPriority w:val="99"/>
    <w:rsid w:val="00866B7C"/>
    <w:rPr>
      <w:rFonts w:ascii="Corbel" w:hAnsi="Corbel"/>
    </w:rPr>
  </w:style>
  <w:style w:type="character" w:styleId="PageNumber">
    <w:name w:val="page number"/>
    <w:basedOn w:val="DefaultParagraphFont"/>
    <w:uiPriority w:val="99"/>
    <w:semiHidden/>
    <w:unhideWhenUsed/>
    <w:rsid w:val="00866B7C"/>
  </w:style>
  <w:style w:type="paragraph" w:styleId="Header">
    <w:name w:val="header"/>
    <w:basedOn w:val="Normal"/>
    <w:link w:val="HeaderChar"/>
    <w:uiPriority w:val="99"/>
    <w:unhideWhenUsed/>
    <w:rsid w:val="00866B7C"/>
    <w:pPr>
      <w:tabs>
        <w:tab w:val="center" w:pos="4320"/>
        <w:tab w:val="right" w:pos="8640"/>
      </w:tabs>
    </w:pPr>
  </w:style>
  <w:style w:type="character" w:customStyle="1" w:styleId="HeaderChar">
    <w:name w:val="Header Char"/>
    <w:basedOn w:val="DefaultParagraphFont"/>
    <w:link w:val="Header"/>
    <w:uiPriority w:val="99"/>
    <w:rsid w:val="00866B7C"/>
    <w:rPr>
      <w:rFonts w:ascii="Corbel" w:hAnsi="Corbel"/>
    </w:rPr>
  </w:style>
  <w:style w:type="paragraph" w:styleId="NormalWeb">
    <w:name w:val="Normal (Web)"/>
    <w:basedOn w:val="Normal"/>
    <w:uiPriority w:val="99"/>
    <w:semiHidden/>
    <w:unhideWhenUsed/>
    <w:rsid w:val="004A5E48"/>
    <w:rPr>
      <w:rFonts w:ascii="Times New Roman" w:hAnsi="Times New Roman" w:cs="Times New Roman"/>
    </w:rPr>
  </w:style>
  <w:style w:type="character" w:styleId="FollowedHyperlink">
    <w:name w:val="FollowedHyperlink"/>
    <w:basedOn w:val="DefaultParagraphFont"/>
    <w:uiPriority w:val="99"/>
    <w:semiHidden/>
    <w:unhideWhenUsed/>
    <w:rsid w:val="00C218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95582">
      <w:bodyDiv w:val="1"/>
      <w:marLeft w:val="0"/>
      <w:marRight w:val="0"/>
      <w:marTop w:val="0"/>
      <w:marBottom w:val="0"/>
      <w:divBdr>
        <w:top w:val="none" w:sz="0" w:space="0" w:color="auto"/>
        <w:left w:val="none" w:sz="0" w:space="0" w:color="auto"/>
        <w:bottom w:val="none" w:sz="0" w:space="0" w:color="auto"/>
        <w:right w:val="none" w:sz="0" w:space="0" w:color="auto"/>
      </w:divBdr>
    </w:div>
    <w:div w:id="212432018">
      <w:bodyDiv w:val="1"/>
      <w:marLeft w:val="0"/>
      <w:marRight w:val="0"/>
      <w:marTop w:val="0"/>
      <w:marBottom w:val="0"/>
      <w:divBdr>
        <w:top w:val="none" w:sz="0" w:space="0" w:color="auto"/>
        <w:left w:val="none" w:sz="0" w:space="0" w:color="auto"/>
        <w:bottom w:val="none" w:sz="0" w:space="0" w:color="auto"/>
        <w:right w:val="none" w:sz="0" w:space="0" w:color="auto"/>
      </w:divBdr>
    </w:div>
    <w:div w:id="388579285">
      <w:bodyDiv w:val="1"/>
      <w:marLeft w:val="0"/>
      <w:marRight w:val="0"/>
      <w:marTop w:val="0"/>
      <w:marBottom w:val="0"/>
      <w:divBdr>
        <w:top w:val="none" w:sz="0" w:space="0" w:color="auto"/>
        <w:left w:val="none" w:sz="0" w:space="0" w:color="auto"/>
        <w:bottom w:val="none" w:sz="0" w:space="0" w:color="auto"/>
        <w:right w:val="none" w:sz="0" w:space="0" w:color="auto"/>
      </w:divBdr>
      <w:divsChild>
        <w:div w:id="510219177">
          <w:marLeft w:val="0"/>
          <w:marRight w:val="0"/>
          <w:marTop w:val="0"/>
          <w:marBottom w:val="0"/>
          <w:divBdr>
            <w:top w:val="none" w:sz="0" w:space="0" w:color="auto"/>
            <w:left w:val="none" w:sz="0" w:space="0" w:color="auto"/>
            <w:bottom w:val="none" w:sz="0" w:space="0" w:color="auto"/>
            <w:right w:val="none" w:sz="0" w:space="0" w:color="auto"/>
          </w:divBdr>
          <w:divsChild>
            <w:div w:id="773784794">
              <w:marLeft w:val="0"/>
              <w:marRight w:val="0"/>
              <w:marTop w:val="0"/>
              <w:marBottom w:val="0"/>
              <w:divBdr>
                <w:top w:val="none" w:sz="0" w:space="0" w:color="auto"/>
                <w:left w:val="none" w:sz="0" w:space="0" w:color="auto"/>
                <w:bottom w:val="none" w:sz="0" w:space="0" w:color="auto"/>
                <w:right w:val="none" w:sz="0" w:space="0" w:color="auto"/>
              </w:divBdr>
              <w:divsChild>
                <w:div w:id="882524419">
                  <w:marLeft w:val="0"/>
                  <w:marRight w:val="0"/>
                  <w:marTop w:val="0"/>
                  <w:marBottom w:val="0"/>
                  <w:divBdr>
                    <w:top w:val="none" w:sz="0" w:space="0" w:color="auto"/>
                    <w:left w:val="none" w:sz="0" w:space="0" w:color="auto"/>
                    <w:bottom w:val="none" w:sz="0" w:space="0" w:color="auto"/>
                    <w:right w:val="none" w:sz="0" w:space="0" w:color="auto"/>
                  </w:divBdr>
                  <w:divsChild>
                    <w:div w:id="45595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146187">
      <w:bodyDiv w:val="1"/>
      <w:marLeft w:val="0"/>
      <w:marRight w:val="0"/>
      <w:marTop w:val="0"/>
      <w:marBottom w:val="0"/>
      <w:divBdr>
        <w:top w:val="none" w:sz="0" w:space="0" w:color="auto"/>
        <w:left w:val="none" w:sz="0" w:space="0" w:color="auto"/>
        <w:bottom w:val="none" w:sz="0" w:space="0" w:color="auto"/>
        <w:right w:val="none" w:sz="0" w:space="0" w:color="auto"/>
      </w:divBdr>
    </w:div>
    <w:div w:id="1237790009">
      <w:bodyDiv w:val="1"/>
      <w:marLeft w:val="0"/>
      <w:marRight w:val="0"/>
      <w:marTop w:val="0"/>
      <w:marBottom w:val="0"/>
      <w:divBdr>
        <w:top w:val="none" w:sz="0" w:space="0" w:color="auto"/>
        <w:left w:val="none" w:sz="0" w:space="0" w:color="auto"/>
        <w:bottom w:val="none" w:sz="0" w:space="0" w:color="auto"/>
        <w:right w:val="none" w:sz="0" w:space="0" w:color="auto"/>
      </w:divBdr>
    </w:div>
    <w:div w:id="1909799983">
      <w:bodyDiv w:val="1"/>
      <w:marLeft w:val="0"/>
      <w:marRight w:val="0"/>
      <w:marTop w:val="0"/>
      <w:marBottom w:val="0"/>
      <w:divBdr>
        <w:top w:val="none" w:sz="0" w:space="0" w:color="auto"/>
        <w:left w:val="none" w:sz="0" w:space="0" w:color="auto"/>
        <w:bottom w:val="none" w:sz="0" w:space="0" w:color="auto"/>
        <w:right w:val="none" w:sz="0" w:space="0" w:color="auto"/>
      </w:divBdr>
    </w:div>
    <w:div w:id="1924680574">
      <w:bodyDiv w:val="1"/>
      <w:marLeft w:val="0"/>
      <w:marRight w:val="0"/>
      <w:marTop w:val="0"/>
      <w:marBottom w:val="0"/>
      <w:divBdr>
        <w:top w:val="none" w:sz="0" w:space="0" w:color="auto"/>
        <w:left w:val="none" w:sz="0" w:space="0" w:color="auto"/>
        <w:bottom w:val="none" w:sz="0" w:space="0" w:color="auto"/>
        <w:right w:val="none" w:sz="0" w:space="0" w:color="auto"/>
      </w:divBdr>
      <w:divsChild>
        <w:div w:id="1948124880">
          <w:marLeft w:val="0"/>
          <w:marRight w:val="0"/>
          <w:marTop w:val="0"/>
          <w:marBottom w:val="0"/>
          <w:divBdr>
            <w:top w:val="none" w:sz="0" w:space="0" w:color="auto"/>
            <w:left w:val="none" w:sz="0" w:space="0" w:color="auto"/>
            <w:bottom w:val="none" w:sz="0" w:space="0" w:color="auto"/>
            <w:right w:val="none" w:sz="0" w:space="0" w:color="auto"/>
          </w:divBdr>
        </w:div>
        <w:div w:id="1739788501">
          <w:marLeft w:val="0"/>
          <w:marRight w:val="0"/>
          <w:marTop w:val="0"/>
          <w:marBottom w:val="0"/>
          <w:divBdr>
            <w:top w:val="none" w:sz="0" w:space="0" w:color="auto"/>
            <w:left w:val="none" w:sz="0" w:space="0" w:color="auto"/>
            <w:bottom w:val="none" w:sz="0" w:space="0" w:color="auto"/>
            <w:right w:val="none" w:sz="0" w:space="0" w:color="auto"/>
          </w:divBdr>
        </w:div>
        <w:div w:id="1446803467">
          <w:marLeft w:val="0"/>
          <w:marRight w:val="0"/>
          <w:marTop w:val="0"/>
          <w:marBottom w:val="0"/>
          <w:divBdr>
            <w:top w:val="none" w:sz="0" w:space="0" w:color="auto"/>
            <w:left w:val="none" w:sz="0" w:space="0" w:color="auto"/>
            <w:bottom w:val="none" w:sz="0" w:space="0" w:color="auto"/>
            <w:right w:val="none" w:sz="0" w:space="0" w:color="auto"/>
          </w:divBdr>
        </w:div>
        <w:div w:id="2085374390">
          <w:marLeft w:val="0"/>
          <w:marRight w:val="0"/>
          <w:marTop w:val="0"/>
          <w:marBottom w:val="0"/>
          <w:divBdr>
            <w:top w:val="none" w:sz="0" w:space="0" w:color="auto"/>
            <w:left w:val="none" w:sz="0" w:space="0" w:color="auto"/>
            <w:bottom w:val="none" w:sz="0" w:space="0" w:color="auto"/>
            <w:right w:val="none" w:sz="0" w:space="0" w:color="auto"/>
          </w:divBdr>
        </w:div>
        <w:div w:id="1485396862">
          <w:marLeft w:val="0"/>
          <w:marRight w:val="0"/>
          <w:marTop w:val="0"/>
          <w:marBottom w:val="0"/>
          <w:divBdr>
            <w:top w:val="none" w:sz="0" w:space="0" w:color="auto"/>
            <w:left w:val="none" w:sz="0" w:space="0" w:color="auto"/>
            <w:bottom w:val="none" w:sz="0" w:space="0" w:color="auto"/>
            <w:right w:val="none" w:sz="0" w:space="0" w:color="auto"/>
          </w:divBdr>
        </w:div>
        <w:div w:id="633948034">
          <w:marLeft w:val="0"/>
          <w:marRight w:val="0"/>
          <w:marTop w:val="0"/>
          <w:marBottom w:val="0"/>
          <w:divBdr>
            <w:top w:val="none" w:sz="0" w:space="0" w:color="auto"/>
            <w:left w:val="none" w:sz="0" w:space="0" w:color="auto"/>
            <w:bottom w:val="none" w:sz="0" w:space="0" w:color="auto"/>
            <w:right w:val="none" w:sz="0" w:space="0" w:color="auto"/>
          </w:divBdr>
        </w:div>
        <w:div w:id="1869176374">
          <w:marLeft w:val="0"/>
          <w:marRight w:val="0"/>
          <w:marTop w:val="0"/>
          <w:marBottom w:val="0"/>
          <w:divBdr>
            <w:top w:val="none" w:sz="0" w:space="0" w:color="auto"/>
            <w:left w:val="none" w:sz="0" w:space="0" w:color="auto"/>
            <w:bottom w:val="none" w:sz="0" w:space="0" w:color="auto"/>
            <w:right w:val="none" w:sz="0" w:space="0" w:color="auto"/>
          </w:divBdr>
        </w:div>
        <w:div w:id="1726678660">
          <w:marLeft w:val="0"/>
          <w:marRight w:val="0"/>
          <w:marTop w:val="0"/>
          <w:marBottom w:val="0"/>
          <w:divBdr>
            <w:top w:val="none" w:sz="0" w:space="0" w:color="auto"/>
            <w:left w:val="none" w:sz="0" w:space="0" w:color="auto"/>
            <w:bottom w:val="none" w:sz="0" w:space="0" w:color="auto"/>
            <w:right w:val="none" w:sz="0" w:space="0" w:color="auto"/>
          </w:divBdr>
        </w:div>
        <w:div w:id="264700508">
          <w:marLeft w:val="0"/>
          <w:marRight w:val="0"/>
          <w:marTop w:val="0"/>
          <w:marBottom w:val="0"/>
          <w:divBdr>
            <w:top w:val="none" w:sz="0" w:space="0" w:color="auto"/>
            <w:left w:val="none" w:sz="0" w:space="0" w:color="auto"/>
            <w:bottom w:val="none" w:sz="0" w:space="0" w:color="auto"/>
            <w:right w:val="none" w:sz="0" w:space="0" w:color="auto"/>
          </w:divBdr>
        </w:div>
        <w:div w:id="57559627">
          <w:marLeft w:val="0"/>
          <w:marRight w:val="0"/>
          <w:marTop w:val="0"/>
          <w:marBottom w:val="0"/>
          <w:divBdr>
            <w:top w:val="none" w:sz="0" w:space="0" w:color="auto"/>
            <w:left w:val="none" w:sz="0" w:space="0" w:color="auto"/>
            <w:bottom w:val="none" w:sz="0" w:space="0" w:color="auto"/>
            <w:right w:val="none" w:sz="0" w:space="0" w:color="auto"/>
          </w:divBdr>
        </w:div>
        <w:div w:id="1239292726">
          <w:marLeft w:val="0"/>
          <w:marRight w:val="0"/>
          <w:marTop w:val="0"/>
          <w:marBottom w:val="0"/>
          <w:divBdr>
            <w:top w:val="none" w:sz="0" w:space="0" w:color="auto"/>
            <w:left w:val="none" w:sz="0" w:space="0" w:color="auto"/>
            <w:bottom w:val="none" w:sz="0" w:space="0" w:color="auto"/>
            <w:right w:val="none" w:sz="0" w:space="0" w:color="auto"/>
          </w:divBdr>
        </w:div>
        <w:div w:id="1762604884">
          <w:marLeft w:val="0"/>
          <w:marRight w:val="0"/>
          <w:marTop w:val="0"/>
          <w:marBottom w:val="0"/>
          <w:divBdr>
            <w:top w:val="none" w:sz="0" w:space="0" w:color="auto"/>
            <w:left w:val="none" w:sz="0" w:space="0" w:color="auto"/>
            <w:bottom w:val="none" w:sz="0" w:space="0" w:color="auto"/>
            <w:right w:val="none" w:sz="0" w:space="0" w:color="auto"/>
          </w:divBdr>
        </w:div>
        <w:div w:id="423763913">
          <w:marLeft w:val="0"/>
          <w:marRight w:val="0"/>
          <w:marTop w:val="0"/>
          <w:marBottom w:val="0"/>
          <w:divBdr>
            <w:top w:val="none" w:sz="0" w:space="0" w:color="auto"/>
            <w:left w:val="none" w:sz="0" w:space="0" w:color="auto"/>
            <w:bottom w:val="none" w:sz="0" w:space="0" w:color="auto"/>
            <w:right w:val="none" w:sz="0" w:space="0" w:color="auto"/>
          </w:divBdr>
        </w:div>
        <w:div w:id="2132823486">
          <w:marLeft w:val="0"/>
          <w:marRight w:val="0"/>
          <w:marTop w:val="0"/>
          <w:marBottom w:val="0"/>
          <w:divBdr>
            <w:top w:val="none" w:sz="0" w:space="0" w:color="auto"/>
            <w:left w:val="none" w:sz="0" w:space="0" w:color="auto"/>
            <w:bottom w:val="none" w:sz="0" w:space="0" w:color="auto"/>
            <w:right w:val="none" w:sz="0" w:space="0" w:color="auto"/>
          </w:divBdr>
        </w:div>
        <w:div w:id="91902112">
          <w:marLeft w:val="0"/>
          <w:marRight w:val="0"/>
          <w:marTop w:val="0"/>
          <w:marBottom w:val="0"/>
          <w:divBdr>
            <w:top w:val="none" w:sz="0" w:space="0" w:color="auto"/>
            <w:left w:val="none" w:sz="0" w:space="0" w:color="auto"/>
            <w:bottom w:val="none" w:sz="0" w:space="0" w:color="auto"/>
            <w:right w:val="none" w:sz="0" w:space="0" w:color="auto"/>
          </w:divBdr>
        </w:div>
        <w:div w:id="72190300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315527025/036c5b6898"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meo.com/315460170/7d8411d75d" TargetMode="External"/><Relationship Id="rId12" Type="http://schemas.openxmlformats.org/officeDocument/2006/relationships/hyperlink" Target="https://www.dementiezorgvoorelkaar.nl/thema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GBp3OFC-AIE&amp;index=5&amp;list=PLQNVxvcqFnx9mWW4z3zzyLYj3mzZ-IAD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vimeo.com/315604545/0fd247701a" TargetMode="External"/><Relationship Id="rId4" Type="http://schemas.openxmlformats.org/officeDocument/2006/relationships/webSettings" Target="webSettings.xml"/><Relationship Id="rId9" Type="http://schemas.openxmlformats.org/officeDocument/2006/relationships/hyperlink" Target="https://vimeo.com/315600179/48050bc525"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780</Words>
  <Characters>4449</Characters>
  <Application>Microsoft Office Word</Application>
  <DocSecurity>0</DocSecurity>
  <Lines>37</Lines>
  <Paragraphs>10</Paragraphs>
  <ScaleCrop>false</ScaleCrop>
  <Company>Kamamak</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Onno Geveke</dc:creator>
  <cp:keywords/>
  <dc:description/>
  <cp:lastModifiedBy>Onno Geveke</cp:lastModifiedBy>
  <cp:revision>25</cp:revision>
  <cp:lastPrinted>2018-11-06T09:37:00Z</cp:lastPrinted>
  <dcterms:created xsi:type="dcterms:W3CDTF">2019-01-18T11:42:00Z</dcterms:created>
  <dcterms:modified xsi:type="dcterms:W3CDTF">2019-07-09T14:04:00Z</dcterms:modified>
</cp:coreProperties>
</file>